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305B" w14:textId="77777777" w:rsidR="00717F71" w:rsidRPr="00AA04DC" w:rsidRDefault="00717F71" w:rsidP="00717F71">
      <w:pPr>
        <w:rPr>
          <w:rFonts w:ascii="Cambria" w:hAnsi="Cambria"/>
          <w:sz w:val="20"/>
          <w:szCs w:val="20"/>
        </w:rPr>
      </w:pPr>
      <w:r w:rsidRPr="00AA04DC">
        <w:rPr>
          <w:rFonts w:ascii="Cambria" w:hAnsi="Cambria"/>
          <w:sz w:val="20"/>
          <w:szCs w:val="20"/>
        </w:rPr>
        <w:t>Name: ______________________________________________________________ Date: _______________ Period: ________</w:t>
      </w:r>
    </w:p>
    <w:p w14:paraId="4ED3DA04" w14:textId="77777777" w:rsidR="00717F71" w:rsidRPr="00AA04DC" w:rsidRDefault="00717F71" w:rsidP="00717F71">
      <w:pPr>
        <w:rPr>
          <w:rFonts w:ascii="Cambria" w:hAnsi="Cambria"/>
          <w:sz w:val="20"/>
          <w:szCs w:val="20"/>
        </w:rPr>
      </w:pPr>
    </w:p>
    <w:p w14:paraId="305FA5D1" w14:textId="77777777" w:rsidR="00717F71" w:rsidRPr="00141129" w:rsidRDefault="00717F71" w:rsidP="00717F71">
      <w:pPr>
        <w:rPr>
          <w:rFonts w:ascii="Cambria" w:hAnsi="Cambri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2"/>
        <w:gridCol w:w="1776"/>
        <w:gridCol w:w="236"/>
        <w:gridCol w:w="477"/>
        <w:gridCol w:w="6811"/>
      </w:tblGrid>
      <w:tr w:rsidR="00717F71" w:rsidRPr="00AA04DC" w14:paraId="1CFF5DA7" w14:textId="77777777" w:rsidTr="00F95024">
        <w:trPr>
          <w:trHeight w:val="396"/>
        </w:trPr>
        <w:tc>
          <w:tcPr>
            <w:tcW w:w="1032" w:type="dxa"/>
            <w:shd w:val="clear" w:color="auto" w:fill="auto"/>
          </w:tcPr>
          <w:p w14:paraId="60691F03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14:paraId="3BD798FF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04DC">
              <w:rPr>
                <w:rFonts w:ascii="Cambria" w:hAnsi="Cambria"/>
                <w:b/>
                <w:sz w:val="20"/>
                <w:szCs w:val="20"/>
              </w:rPr>
              <w:t>Scientist</w:t>
            </w:r>
          </w:p>
        </w:tc>
        <w:tc>
          <w:tcPr>
            <w:tcW w:w="236" w:type="dxa"/>
            <w:shd w:val="clear" w:color="auto" w:fill="auto"/>
          </w:tcPr>
          <w:p w14:paraId="59153F7C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14:paraId="1F315183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1" w:type="dxa"/>
            <w:shd w:val="clear" w:color="auto" w:fill="auto"/>
          </w:tcPr>
          <w:p w14:paraId="4210E3C9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04DC">
              <w:rPr>
                <w:rFonts w:ascii="Cambria" w:hAnsi="Cambria"/>
                <w:b/>
                <w:sz w:val="20"/>
                <w:szCs w:val="20"/>
              </w:rPr>
              <w:t>Experiment</w:t>
            </w:r>
          </w:p>
        </w:tc>
      </w:tr>
      <w:tr w:rsidR="00717F71" w:rsidRPr="00AA04DC" w14:paraId="24414F33" w14:textId="77777777" w:rsidTr="00F95024">
        <w:trPr>
          <w:trHeight w:val="63"/>
        </w:trPr>
        <w:tc>
          <w:tcPr>
            <w:tcW w:w="1032" w:type="dxa"/>
            <w:shd w:val="clear" w:color="auto" w:fill="auto"/>
            <w:vAlign w:val="center"/>
          </w:tcPr>
          <w:p w14:paraId="0BB89C06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 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46492D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Bohr</w:t>
            </w:r>
          </w:p>
        </w:tc>
        <w:tc>
          <w:tcPr>
            <w:tcW w:w="236" w:type="dxa"/>
            <w:shd w:val="clear" w:color="auto" w:fill="auto"/>
          </w:tcPr>
          <w:p w14:paraId="577229A0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1B3B6A4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76729169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Cathode Ray</w:t>
            </w:r>
          </w:p>
        </w:tc>
      </w:tr>
      <w:tr w:rsidR="00717F71" w:rsidRPr="00AA04DC" w14:paraId="4F26D240" w14:textId="77777777" w:rsidTr="00F95024">
        <w:trPr>
          <w:trHeight w:val="555"/>
        </w:trPr>
        <w:tc>
          <w:tcPr>
            <w:tcW w:w="1032" w:type="dxa"/>
            <w:shd w:val="clear" w:color="auto" w:fill="auto"/>
            <w:vAlign w:val="center"/>
          </w:tcPr>
          <w:p w14:paraId="78881A49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>
              <w:rPr>
                <w:rFonts w:ascii="Cambria" w:hAnsi="Cambria"/>
                <w:sz w:val="20"/>
                <w:szCs w:val="20"/>
                <w:lang w:val="en"/>
              </w:rPr>
              <w:t>_____ 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655CA8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Thompson</w:t>
            </w:r>
          </w:p>
        </w:tc>
        <w:tc>
          <w:tcPr>
            <w:tcW w:w="236" w:type="dxa"/>
            <w:shd w:val="clear" w:color="auto" w:fill="auto"/>
          </w:tcPr>
          <w:p w14:paraId="03A04F82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816E3BA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612B2492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Gold foil</w:t>
            </w:r>
          </w:p>
        </w:tc>
      </w:tr>
      <w:tr w:rsidR="00717F71" w:rsidRPr="00AA04DC" w14:paraId="583ED33E" w14:textId="77777777" w:rsidTr="00F95024">
        <w:trPr>
          <w:trHeight w:val="63"/>
        </w:trPr>
        <w:tc>
          <w:tcPr>
            <w:tcW w:w="1032" w:type="dxa"/>
            <w:shd w:val="clear" w:color="auto" w:fill="auto"/>
            <w:vAlign w:val="center"/>
          </w:tcPr>
          <w:p w14:paraId="1F5CB998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>
              <w:rPr>
                <w:rFonts w:ascii="Cambria" w:hAnsi="Cambria"/>
                <w:sz w:val="20"/>
                <w:szCs w:val="20"/>
                <w:lang w:val="en"/>
              </w:rPr>
              <w:t>_____ 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48B59D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Rutherford</w:t>
            </w:r>
          </w:p>
        </w:tc>
        <w:tc>
          <w:tcPr>
            <w:tcW w:w="236" w:type="dxa"/>
            <w:shd w:val="clear" w:color="auto" w:fill="auto"/>
          </w:tcPr>
          <w:p w14:paraId="576C271E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B2596FE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1C1E7A19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Hydrogen’s line spectrum</w:t>
            </w:r>
          </w:p>
        </w:tc>
      </w:tr>
    </w:tbl>
    <w:p w14:paraId="7D3ADA45" w14:textId="77777777" w:rsidR="00717F71" w:rsidRDefault="00717F71" w:rsidP="00717F71">
      <w:pPr>
        <w:rPr>
          <w:rFonts w:ascii="Cambria" w:hAnsi="Cambria"/>
          <w:b/>
          <w:sz w:val="20"/>
          <w:szCs w:val="20"/>
        </w:rPr>
      </w:pPr>
    </w:p>
    <w:p w14:paraId="55D486B8" w14:textId="77777777" w:rsidR="00717F71" w:rsidRPr="00AA04DC" w:rsidRDefault="00717F71" w:rsidP="00717F71">
      <w:pPr>
        <w:rPr>
          <w:rFonts w:ascii="Cambria" w:hAnsi="Cambria"/>
          <w:b/>
          <w:sz w:val="20"/>
          <w:szCs w:val="20"/>
        </w:rPr>
      </w:pPr>
    </w:p>
    <w:tbl>
      <w:tblPr>
        <w:tblW w:w="11273" w:type="dxa"/>
        <w:tblLayout w:type="fixed"/>
        <w:tblLook w:val="01E0" w:firstRow="1" w:lastRow="1" w:firstColumn="1" w:lastColumn="1" w:noHBand="0" w:noVBand="0"/>
      </w:tblPr>
      <w:tblGrid>
        <w:gridCol w:w="1032"/>
        <w:gridCol w:w="2496"/>
        <w:gridCol w:w="236"/>
        <w:gridCol w:w="34"/>
        <w:gridCol w:w="443"/>
        <w:gridCol w:w="221"/>
        <w:gridCol w:w="6590"/>
        <w:gridCol w:w="221"/>
      </w:tblGrid>
      <w:tr w:rsidR="00717F71" w:rsidRPr="00AA04DC" w14:paraId="799FFD60" w14:textId="77777777" w:rsidTr="00717F71">
        <w:trPr>
          <w:trHeight w:val="369"/>
        </w:trPr>
        <w:tc>
          <w:tcPr>
            <w:tcW w:w="1032" w:type="dxa"/>
            <w:shd w:val="clear" w:color="auto" w:fill="auto"/>
          </w:tcPr>
          <w:p w14:paraId="55413236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bottom"/>
          </w:tcPr>
          <w:p w14:paraId="413014A3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experiment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C9494F1" w14:textId="77777777" w:rsidR="00717F71" w:rsidRPr="00AA04DC" w:rsidRDefault="00717F71" w:rsidP="00F9502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bottom"/>
          </w:tcPr>
          <w:p w14:paraId="1B22D8B0" w14:textId="77777777" w:rsidR="00717F71" w:rsidRPr="00AA04DC" w:rsidRDefault="00717F71" w:rsidP="00717F71">
            <w:pPr>
              <w:ind w:left="-74" w:firstLine="74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  <w:vAlign w:val="bottom"/>
          </w:tcPr>
          <w:p w14:paraId="22DFAA96" w14:textId="77777777" w:rsidR="00717F71" w:rsidRPr="00AA04DC" w:rsidRDefault="00717F71" w:rsidP="00717F71">
            <w:pPr>
              <w:ind w:left="-74" w:firstLine="74"/>
              <w:rPr>
                <w:rFonts w:ascii="Cambria" w:hAnsi="Cambria"/>
                <w:b/>
                <w:sz w:val="20"/>
                <w:szCs w:val="20"/>
              </w:rPr>
            </w:pPr>
            <w:r w:rsidRPr="00AA04DC">
              <w:rPr>
                <w:rFonts w:ascii="Cambria" w:hAnsi="Cambria"/>
                <w:b/>
                <w:sz w:val="20"/>
                <w:szCs w:val="20"/>
              </w:rPr>
              <w:t>Evidence from experiment</w:t>
            </w:r>
          </w:p>
        </w:tc>
      </w:tr>
      <w:tr w:rsidR="00717F71" w:rsidRPr="00AA04DC" w14:paraId="61662A7B" w14:textId="77777777" w:rsidTr="00717F71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09C8579F" w14:textId="77777777" w:rsidR="00717F71" w:rsidRPr="00AA04DC" w:rsidRDefault="00717F71" w:rsidP="00717F7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 xml:space="preserve">_____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5D61918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Cathode ray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18D9F9C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131011C" w14:textId="77777777" w:rsidR="00717F71" w:rsidRPr="00AA04DC" w:rsidRDefault="00717F71" w:rsidP="00717F71">
            <w:pPr>
              <w:ind w:left="-74" w:firstLine="74"/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2004560E" w14:textId="77777777" w:rsidR="00717F71" w:rsidRPr="00AA04DC" w:rsidRDefault="00717F71" w:rsidP="00717F71">
            <w:pPr>
              <w:ind w:left="-74" w:firstLine="74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 xml:space="preserve">Positive particles were deflected by something positive </w:t>
            </w:r>
          </w:p>
        </w:tc>
      </w:tr>
      <w:tr w:rsidR="00717F71" w:rsidRPr="00AA04DC" w14:paraId="24B6D21C" w14:textId="77777777" w:rsidTr="00717F71">
        <w:trPr>
          <w:trHeight w:val="380"/>
        </w:trPr>
        <w:tc>
          <w:tcPr>
            <w:tcW w:w="1032" w:type="dxa"/>
            <w:shd w:val="clear" w:color="auto" w:fill="auto"/>
            <w:vAlign w:val="center"/>
          </w:tcPr>
          <w:p w14:paraId="277890E5" w14:textId="77777777" w:rsidR="00717F71" w:rsidRPr="00AA04DC" w:rsidRDefault="00717F71" w:rsidP="00717F71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 w:rsidRPr="00AA04DC">
              <w:rPr>
                <w:rFonts w:ascii="Cambria" w:hAnsi="Cambria"/>
                <w:sz w:val="20"/>
                <w:szCs w:val="20"/>
                <w:lang w:val="en"/>
              </w:rPr>
              <w:t xml:space="preserve">_____ </w:t>
            </w:r>
            <w:r>
              <w:rPr>
                <w:rFonts w:ascii="Cambria" w:hAnsi="Cambria"/>
                <w:sz w:val="20"/>
                <w:szCs w:val="20"/>
                <w:lang w:val="en"/>
              </w:rPr>
              <w:t>5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75B5D5C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 foil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71966CA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54894174" w14:textId="77777777" w:rsidR="00717F71" w:rsidRPr="00AA04DC" w:rsidRDefault="00717F71" w:rsidP="00717F71">
            <w:pPr>
              <w:ind w:left="-74" w:firstLine="74"/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0A0D276" w14:textId="77777777" w:rsidR="00717F71" w:rsidRPr="00AA04DC" w:rsidRDefault="00717F71" w:rsidP="00717F71">
            <w:pPr>
              <w:ind w:left="-74" w:firstLine="74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 xml:space="preserve">Atoms emit only lines of color when energized which means </w:t>
            </w:r>
          </w:p>
        </w:tc>
      </w:tr>
      <w:tr w:rsidR="00717F71" w:rsidRPr="00AA04DC" w14:paraId="28468A8F" w14:textId="77777777" w:rsidTr="00717F71">
        <w:trPr>
          <w:trHeight w:val="380"/>
        </w:trPr>
        <w:tc>
          <w:tcPr>
            <w:tcW w:w="1032" w:type="dxa"/>
            <w:shd w:val="clear" w:color="auto" w:fill="auto"/>
            <w:vAlign w:val="center"/>
          </w:tcPr>
          <w:p w14:paraId="14A73C77" w14:textId="77777777" w:rsidR="00717F71" w:rsidRPr="00AA04DC" w:rsidRDefault="00717F71" w:rsidP="00717F71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 w:rsidRPr="00AA04DC">
              <w:rPr>
                <w:rFonts w:ascii="Cambria" w:hAnsi="Cambria"/>
                <w:sz w:val="20"/>
                <w:szCs w:val="20"/>
                <w:lang w:val="en"/>
              </w:rPr>
              <w:t xml:space="preserve">_____ </w:t>
            </w:r>
            <w:r>
              <w:rPr>
                <w:rFonts w:ascii="Cambria" w:hAnsi="Cambria"/>
                <w:sz w:val="20"/>
                <w:szCs w:val="20"/>
                <w:lang w:val="en"/>
              </w:rPr>
              <w:t>6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EC74EDC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Hydrogen’s line spectrum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F293F83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14:paraId="1C766C85" w14:textId="77777777" w:rsidR="00717F71" w:rsidRPr="00AA04DC" w:rsidRDefault="00717F71" w:rsidP="00717F71">
            <w:pPr>
              <w:ind w:left="-74" w:firstLine="74"/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062DDB66" w14:textId="77777777" w:rsidR="00717F71" w:rsidRPr="00AA04DC" w:rsidRDefault="00717F71" w:rsidP="00717F71">
            <w:pPr>
              <w:ind w:left="-74" w:firstLine="74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 xml:space="preserve">A ray is attracted </w:t>
            </w:r>
            <w:r>
              <w:rPr>
                <w:rFonts w:ascii="Cambria" w:hAnsi="Cambria"/>
                <w:sz w:val="20"/>
                <w:szCs w:val="20"/>
              </w:rPr>
              <w:t>t</w:t>
            </w:r>
            <w:r w:rsidRPr="00AA04DC">
              <w:rPr>
                <w:rFonts w:ascii="Cambria" w:hAnsi="Cambria"/>
                <w:sz w:val="20"/>
                <w:szCs w:val="20"/>
              </w:rPr>
              <w:t xml:space="preserve">o a positive plate </w:t>
            </w:r>
          </w:p>
        </w:tc>
      </w:tr>
      <w:tr w:rsidR="00717F71" w:rsidRPr="00AA04DC" w14:paraId="09B52644" w14:textId="77777777" w:rsidTr="00717F71">
        <w:trPr>
          <w:gridAfter w:val="1"/>
          <w:wAfter w:w="221" w:type="dxa"/>
          <w:trHeight w:val="380"/>
        </w:trPr>
        <w:tc>
          <w:tcPr>
            <w:tcW w:w="1032" w:type="dxa"/>
            <w:shd w:val="clear" w:color="auto" w:fill="auto"/>
            <w:vAlign w:val="center"/>
          </w:tcPr>
          <w:p w14:paraId="353E53C3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33202214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C8229E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02E500F0" w14:textId="77777777" w:rsidR="00717F71" w:rsidRPr="00AA04DC" w:rsidRDefault="00717F71" w:rsidP="00717F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26619C47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89BA5A" w14:textId="77777777" w:rsidR="00717F71" w:rsidRDefault="00717F71" w:rsidP="00717F71">
      <w:pPr>
        <w:rPr>
          <w:rFonts w:ascii="Cambria" w:hAnsi="Cambria"/>
          <w:sz w:val="20"/>
          <w:szCs w:val="20"/>
        </w:rPr>
      </w:pPr>
    </w:p>
    <w:p w14:paraId="0FBEB24A" w14:textId="77777777" w:rsidR="00717F71" w:rsidRPr="00141129" w:rsidRDefault="00717F71" w:rsidP="00717F71">
      <w:pPr>
        <w:rPr>
          <w:rFonts w:ascii="Cambria" w:hAnsi="Cambri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2"/>
        <w:gridCol w:w="1776"/>
        <w:gridCol w:w="236"/>
        <w:gridCol w:w="477"/>
        <w:gridCol w:w="6811"/>
      </w:tblGrid>
      <w:tr w:rsidR="00717F71" w:rsidRPr="00AA04DC" w14:paraId="36E49DCC" w14:textId="77777777" w:rsidTr="00F95024">
        <w:trPr>
          <w:trHeight w:val="554"/>
        </w:trPr>
        <w:tc>
          <w:tcPr>
            <w:tcW w:w="1032" w:type="dxa"/>
            <w:shd w:val="clear" w:color="auto" w:fill="auto"/>
          </w:tcPr>
          <w:p w14:paraId="21CA7F13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7079CC99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model</w:t>
            </w:r>
            <w:proofErr w:type="gramEnd"/>
          </w:p>
        </w:tc>
        <w:tc>
          <w:tcPr>
            <w:tcW w:w="236" w:type="dxa"/>
            <w:shd w:val="clear" w:color="auto" w:fill="auto"/>
            <w:vAlign w:val="bottom"/>
          </w:tcPr>
          <w:p w14:paraId="0BAAFB7A" w14:textId="77777777" w:rsidR="00717F71" w:rsidRPr="00AA04DC" w:rsidRDefault="00717F71" w:rsidP="00F9502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14:paraId="397E2E65" w14:textId="77777777" w:rsidR="00717F71" w:rsidRPr="00AA04DC" w:rsidRDefault="00717F71" w:rsidP="00F9502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1" w:type="dxa"/>
            <w:shd w:val="clear" w:color="auto" w:fill="auto"/>
            <w:vAlign w:val="bottom"/>
          </w:tcPr>
          <w:p w14:paraId="38C69F93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04DC">
              <w:rPr>
                <w:rFonts w:ascii="Cambria" w:hAnsi="Cambria"/>
                <w:b/>
                <w:sz w:val="20"/>
                <w:szCs w:val="20"/>
              </w:rPr>
              <w:t>Conclusion from experiment</w:t>
            </w:r>
          </w:p>
        </w:tc>
      </w:tr>
      <w:tr w:rsidR="00717F71" w:rsidRPr="00AA04DC" w14:paraId="22699F1D" w14:textId="77777777" w:rsidTr="00F95024">
        <w:trPr>
          <w:trHeight w:val="555"/>
        </w:trPr>
        <w:tc>
          <w:tcPr>
            <w:tcW w:w="1032" w:type="dxa"/>
            <w:shd w:val="clear" w:color="auto" w:fill="auto"/>
            <w:vAlign w:val="center"/>
          </w:tcPr>
          <w:p w14:paraId="7B867B50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 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35B4F4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Nuclear</w:t>
            </w:r>
          </w:p>
        </w:tc>
        <w:tc>
          <w:tcPr>
            <w:tcW w:w="236" w:type="dxa"/>
            <w:shd w:val="clear" w:color="auto" w:fill="auto"/>
          </w:tcPr>
          <w:p w14:paraId="346BEF73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BCDDD87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13B85A37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Electrons only exist at certain distances from the nucleus</w:t>
            </w:r>
          </w:p>
        </w:tc>
      </w:tr>
      <w:tr w:rsidR="00717F71" w:rsidRPr="00AA04DC" w14:paraId="2208935A" w14:textId="77777777" w:rsidTr="00F95024">
        <w:trPr>
          <w:trHeight w:val="198"/>
        </w:trPr>
        <w:tc>
          <w:tcPr>
            <w:tcW w:w="1032" w:type="dxa"/>
            <w:shd w:val="clear" w:color="auto" w:fill="auto"/>
            <w:vAlign w:val="center"/>
          </w:tcPr>
          <w:p w14:paraId="4909D8AD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>
              <w:rPr>
                <w:rFonts w:ascii="Cambria" w:hAnsi="Cambria"/>
                <w:sz w:val="20"/>
                <w:szCs w:val="20"/>
                <w:lang w:val="en"/>
              </w:rPr>
              <w:t>_____ 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CA4715" w14:textId="77777777" w:rsidR="00717F71" w:rsidRPr="00AA04DC" w:rsidRDefault="00717F71" w:rsidP="00717F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Plum Pudding</w:t>
            </w:r>
          </w:p>
        </w:tc>
        <w:tc>
          <w:tcPr>
            <w:tcW w:w="236" w:type="dxa"/>
            <w:shd w:val="clear" w:color="auto" w:fill="auto"/>
          </w:tcPr>
          <w:p w14:paraId="0015A921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A0608D0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348D0BC0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 xml:space="preserve">Atoms remain intact &amp; are not destroyed in chemical reactions </w:t>
            </w:r>
          </w:p>
        </w:tc>
      </w:tr>
      <w:tr w:rsidR="00717F71" w:rsidRPr="00AA04DC" w14:paraId="19CF9DD3" w14:textId="77777777" w:rsidTr="00F95024">
        <w:trPr>
          <w:trHeight w:val="555"/>
        </w:trPr>
        <w:tc>
          <w:tcPr>
            <w:tcW w:w="1032" w:type="dxa"/>
            <w:shd w:val="clear" w:color="auto" w:fill="auto"/>
            <w:vAlign w:val="center"/>
          </w:tcPr>
          <w:p w14:paraId="3E09ABED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>
              <w:rPr>
                <w:rFonts w:ascii="Cambria" w:hAnsi="Cambria"/>
                <w:sz w:val="20"/>
                <w:szCs w:val="20"/>
                <w:lang w:val="en"/>
              </w:rPr>
              <w:t>_____ 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1580D6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Planetary</w:t>
            </w:r>
          </w:p>
        </w:tc>
        <w:tc>
          <w:tcPr>
            <w:tcW w:w="236" w:type="dxa"/>
            <w:shd w:val="clear" w:color="auto" w:fill="auto"/>
          </w:tcPr>
          <w:p w14:paraId="17FC4E23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54E57A0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698476D4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There must be electrical charges associated with matter</w:t>
            </w:r>
          </w:p>
        </w:tc>
      </w:tr>
      <w:tr w:rsidR="00717F71" w:rsidRPr="00AA04DC" w14:paraId="33F96D98" w14:textId="77777777" w:rsidTr="00F95024">
        <w:trPr>
          <w:trHeight w:val="81"/>
        </w:trPr>
        <w:tc>
          <w:tcPr>
            <w:tcW w:w="1032" w:type="dxa"/>
            <w:shd w:val="clear" w:color="auto" w:fill="auto"/>
            <w:vAlign w:val="center"/>
          </w:tcPr>
          <w:p w14:paraId="4CE67654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 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5643B7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Billiard Ball</w:t>
            </w:r>
          </w:p>
        </w:tc>
        <w:tc>
          <w:tcPr>
            <w:tcW w:w="236" w:type="dxa"/>
            <w:shd w:val="clear" w:color="auto" w:fill="auto"/>
          </w:tcPr>
          <w:p w14:paraId="48709D18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34784DA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D.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09C05E97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All of the positive matter in an atom must be small &amp; centrally located</w:t>
            </w:r>
          </w:p>
        </w:tc>
      </w:tr>
    </w:tbl>
    <w:p w14:paraId="02EE368A" w14:textId="77777777" w:rsidR="00717F71" w:rsidRPr="00AA04DC" w:rsidRDefault="00717F71" w:rsidP="00717F71">
      <w:pPr>
        <w:rPr>
          <w:rFonts w:ascii="Cambria" w:hAnsi="Cambria"/>
          <w:sz w:val="20"/>
          <w:szCs w:val="20"/>
        </w:rPr>
      </w:pPr>
    </w:p>
    <w:p w14:paraId="07AF0934" w14:textId="77777777" w:rsidR="00717F71" w:rsidRPr="00AA04DC" w:rsidRDefault="00717F71" w:rsidP="00717F71">
      <w:pPr>
        <w:rPr>
          <w:rFonts w:ascii="Cambria" w:hAnsi="Cambr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2"/>
        <w:gridCol w:w="1776"/>
        <w:gridCol w:w="236"/>
        <w:gridCol w:w="477"/>
        <w:gridCol w:w="6811"/>
      </w:tblGrid>
      <w:tr w:rsidR="00717F71" w:rsidRPr="00AA04DC" w14:paraId="511CC96D" w14:textId="77777777" w:rsidTr="00F95024">
        <w:trPr>
          <w:trHeight w:val="554"/>
        </w:trPr>
        <w:tc>
          <w:tcPr>
            <w:tcW w:w="1032" w:type="dxa"/>
            <w:shd w:val="clear" w:color="auto" w:fill="auto"/>
          </w:tcPr>
          <w:p w14:paraId="6100C4CA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758A735B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model</w:t>
            </w:r>
            <w:proofErr w:type="gramEnd"/>
          </w:p>
        </w:tc>
        <w:tc>
          <w:tcPr>
            <w:tcW w:w="236" w:type="dxa"/>
            <w:shd w:val="clear" w:color="auto" w:fill="auto"/>
            <w:vAlign w:val="bottom"/>
          </w:tcPr>
          <w:p w14:paraId="5B784FE3" w14:textId="77777777" w:rsidR="00717F71" w:rsidRPr="00AA04DC" w:rsidRDefault="00717F71" w:rsidP="00F9502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14:paraId="319D8B9C" w14:textId="77777777" w:rsidR="00717F71" w:rsidRPr="00AA04DC" w:rsidRDefault="00717F71" w:rsidP="00F9502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1" w:type="dxa"/>
            <w:shd w:val="clear" w:color="auto" w:fill="auto"/>
            <w:vAlign w:val="bottom"/>
          </w:tcPr>
          <w:p w14:paraId="0401B8D7" w14:textId="77777777" w:rsidR="00717F71" w:rsidRPr="00AA04DC" w:rsidRDefault="00717F71" w:rsidP="00F95024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AA04DC">
              <w:rPr>
                <w:rFonts w:ascii="Cambria" w:hAnsi="Cambria"/>
                <w:b/>
                <w:sz w:val="20"/>
                <w:szCs w:val="20"/>
              </w:rPr>
              <w:t>experiment</w:t>
            </w:r>
            <w:proofErr w:type="gramEnd"/>
          </w:p>
        </w:tc>
      </w:tr>
      <w:tr w:rsidR="00717F71" w:rsidRPr="00AA04DC" w14:paraId="4F46BDD8" w14:textId="77777777" w:rsidTr="00F95024">
        <w:trPr>
          <w:trHeight w:val="555"/>
        </w:trPr>
        <w:tc>
          <w:tcPr>
            <w:tcW w:w="1032" w:type="dxa"/>
            <w:shd w:val="clear" w:color="auto" w:fill="auto"/>
            <w:vAlign w:val="center"/>
          </w:tcPr>
          <w:p w14:paraId="586832B6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 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6E6156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Nuclear</w:t>
            </w:r>
          </w:p>
        </w:tc>
        <w:tc>
          <w:tcPr>
            <w:tcW w:w="236" w:type="dxa"/>
            <w:shd w:val="clear" w:color="auto" w:fill="auto"/>
          </w:tcPr>
          <w:p w14:paraId="1598E554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5A28D20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A.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680CD4A5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Cathode Ray</w:t>
            </w:r>
          </w:p>
        </w:tc>
      </w:tr>
      <w:tr w:rsidR="00717F71" w:rsidRPr="00AA04DC" w14:paraId="3D1FA93E" w14:textId="77777777" w:rsidTr="00F95024">
        <w:trPr>
          <w:trHeight w:val="198"/>
        </w:trPr>
        <w:tc>
          <w:tcPr>
            <w:tcW w:w="1032" w:type="dxa"/>
            <w:shd w:val="clear" w:color="auto" w:fill="auto"/>
            <w:vAlign w:val="center"/>
          </w:tcPr>
          <w:p w14:paraId="67EDE3A1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>
              <w:rPr>
                <w:rFonts w:ascii="Cambria" w:hAnsi="Cambria"/>
                <w:sz w:val="20"/>
                <w:szCs w:val="20"/>
                <w:lang w:val="en"/>
              </w:rPr>
              <w:t>_____ 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42815D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Plum Pudding</w:t>
            </w:r>
          </w:p>
        </w:tc>
        <w:tc>
          <w:tcPr>
            <w:tcW w:w="236" w:type="dxa"/>
            <w:shd w:val="clear" w:color="auto" w:fill="auto"/>
          </w:tcPr>
          <w:p w14:paraId="0E699984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433106F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B.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360A1DA2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Gold foil</w:t>
            </w:r>
          </w:p>
        </w:tc>
      </w:tr>
      <w:tr w:rsidR="00717F71" w:rsidRPr="00AA04DC" w14:paraId="6EB3E609" w14:textId="77777777" w:rsidTr="00F95024">
        <w:trPr>
          <w:trHeight w:val="555"/>
        </w:trPr>
        <w:tc>
          <w:tcPr>
            <w:tcW w:w="1032" w:type="dxa"/>
            <w:shd w:val="clear" w:color="auto" w:fill="auto"/>
            <w:vAlign w:val="center"/>
          </w:tcPr>
          <w:p w14:paraId="02AC7DC1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  <w:lang w:val="en"/>
              </w:rPr>
            </w:pPr>
            <w:r>
              <w:rPr>
                <w:rFonts w:ascii="Cambria" w:hAnsi="Cambria"/>
                <w:sz w:val="20"/>
                <w:szCs w:val="20"/>
                <w:lang w:val="en"/>
              </w:rPr>
              <w:t>_____ 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60FA81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Planetary</w:t>
            </w:r>
          </w:p>
        </w:tc>
        <w:tc>
          <w:tcPr>
            <w:tcW w:w="236" w:type="dxa"/>
            <w:shd w:val="clear" w:color="auto" w:fill="auto"/>
          </w:tcPr>
          <w:p w14:paraId="5976F2D7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34F19FE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C.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4CA4F0BA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  <w:r w:rsidRPr="00AA04DC">
              <w:rPr>
                <w:rFonts w:ascii="Cambria" w:hAnsi="Cambria"/>
                <w:sz w:val="20"/>
                <w:szCs w:val="20"/>
              </w:rPr>
              <w:t>Hydrogen’s line spectrum</w:t>
            </w:r>
          </w:p>
        </w:tc>
      </w:tr>
      <w:tr w:rsidR="00717F71" w:rsidRPr="00AA04DC" w14:paraId="7C9233EA" w14:textId="77777777" w:rsidTr="00F95024">
        <w:trPr>
          <w:trHeight w:val="81"/>
        </w:trPr>
        <w:tc>
          <w:tcPr>
            <w:tcW w:w="1032" w:type="dxa"/>
            <w:shd w:val="clear" w:color="auto" w:fill="auto"/>
            <w:vAlign w:val="center"/>
          </w:tcPr>
          <w:p w14:paraId="068CD8A4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45FB84F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72E9966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1BFAAB4" w14:textId="77777777" w:rsidR="00717F71" w:rsidRPr="00AA04DC" w:rsidRDefault="00717F71" w:rsidP="00F9502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14:paraId="1104B4A1" w14:textId="77777777" w:rsidR="00717F71" w:rsidRPr="00AA04DC" w:rsidRDefault="00717F71" w:rsidP="00F9502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FDE9764" w14:textId="77777777" w:rsidR="00717F71" w:rsidRPr="00AA04DC" w:rsidRDefault="00717F71" w:rsidP="00717F71">
      <w:pPr>
        <w:rPr>
          <w:rFonts w:ascii="Cambria" w:hAnsi="Cambria"/>
          <w:sz w:val="20"/>
          <w:szCs w:val="20"/>
        </w:rPr>
      </w:pPr>
    </w:p>
    <w:p w14:paraId="696282B6" w14:textId="77777777" w:rsidR="00664C01" w:rsidRDefault="00664C01" w:rsidP="00664C01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>List the 4 models of the atom in chronological order. Then describe the model &amp; what distinguishes it from the previous model</w:t>
      </w:r>
    </w:p>
    <w:p w14:paraId="033D607B" w14:textId="77777777" w:rsidR="00664C01" w:rsidRPr="00AA04DC" w:rsidRDefault="00664C01" w:rsidP="00664C01">
      <w:pPr>
        <w:rPr>
          <w:rFonts w:ascii="Cambria" w:hAnsi="Cambria"/>
          <w:b/>
          <w:sz w:val="20"/>
          <w:szCs w:val="20"/>
        </w:rPr>
      </w:pPr>
      <w:r w:rsidRPr="00AA04DC">
        <w:rPr>
          <w:rFonts w:ascii="Cambria" w:hAnsi="Cambria"/>
          <w:sz w:val="20"/>
          <w:szCs w:val="20"/>
        </w:rPr>
        <w:tab/>
      </w:r>
      <w:r w:rsidRPr="00AA04DC">
        <w:rPr>
          <w:rFonts w:ascii="Cambria" w:hAnsi="Cambria"/>
          <w:sz w:val="20"/>
          <w:szCs w:val="20"/>
        </w:rPr>
        <w:tab/>
      </w:r>
      <w:r w:rsidRPr="00AA04DC">
        <w:rPr>
          <w:rFonts w:ascii="Cambria" w:hAnsi="Cambria"/>
          <w:sz w:val="20"/>
          <w:szCs w:val="20"/>
        </w:rPr>
        <w:tab/>
      </w:r>
      <w:r w:rsidRPr="00AA04DC">
        <w:rPr>
          <w:rFonts w:ascii="Cambria" w:hAnsi="Cambria"/>
          <w:b/>
          <w:sz w:val="20"/>
          <w:szCs w:val="20"/>
        </w:rPr>
        <w:t>Model</w:t>
      </w:r>
      <w:r w:rsidRPr="00AA04DC">
        <w:rPr>
          <w:rFonts w:ascii="Cambria" w:hAnsi="Cambria"/>
          <w:b/>
          <w:sz w:val="20"/>
          <w:szCs w:val="20"/>
        </w:rPr>
        <w:tab/>
      </w:r>
      <w:r w:rsidRPr="00AA04DC">
        <w:rPr>
          <w:rFonts w:ascii="Cambria" w:hAnsi="Cambria"/>
          <w:b/>
          <w:sz w:val="20"/>
          <w:szCs w:val="20"/>
        </w:rPr>
        <w:tab/>
      </w:r>
      <w:r w:rsidRPr="00AA04DC">
        <w:rPr>
          <w:rFonts w:ascii="Cambria" w:hAnsi="Cambria"/>
          <w:b/>
          <w:sz w:val="20"/>
          <w:szCs w:val="20"/>
        </w:rPr>
        <w:tab/>
        <w:t>Description/distinction</w:t>
      </w:r>
    </w:p>
    <w:p w14:paraId="64AAF26C" w14:textId="77777777" w:rsidR="00664C01" w:rsidRPr="00AA04DC" w:rsidRDefault="00664C01" w:rsidP="00664C01">
      <w:pPr>
        <w:rPr>
          <w:rFonts w:ascii="Cambria" w:hAnsi="Cambria"/>
          <w:sz w:val="20"/>
          <w:szCs w:val="20"/>
        </w:rPr>
      </w:pPr>
      <w:r w:rsidRPr="00AA04DC">
        <w:rPr>
          <w:rFonts w:ascii="Cambria" w:hAnsi="Cambria"/>
          <w:sz w:val="20"/>
          <w:szCs w:val="20"/>
        </w:rPr>
        <w:tab/>
      </w:r>
      <w:r w:rsidRPr="00AA04DC">
        <w:rPr>
          <w:rFonts w:ascii="Cambria" w:hAnsi="Cambria"/>
          <w:sz w:val="20"/>
          <w:szCs w:val="20"/>
        </w:rPr>
        <w:tab/>
      </w:r>
    </w:p>
    <w:p w14:paraId="0D230BBB" w14:textId="77777777" w:rsidR="00664C01" w:rsidRPr="00AA04DC" w:rsidRDefault="00664C01" w:rsidP="00664C01">
      <w:pPr>
        <w:ind w:left="720"/>
        <w:rPr>
          <w:rFonts w:ascii="Cambria" w:hAnsi="Cambria"/>
          <w:sz w:val="20"/>
          <w:szCs w:val="20"/>
        </w:rPr>
      </w:pPr>
      <w:r w:rsidRPr="00AA04DC">
        <w:rPr>
          <w:rFonts w:ascii="Cambria" w:hAnsi="Cambria"/>
          <w:sz w:val="20"/>
          <w:szCs w:val="20"/>
        </w:rPr>
        <w:t>1. __________________________________________ -  ________________________________________________________________________________</w:t>
      </w:r>
    </w:p>
    <w:p w14:paraId="1485BE08" w14:textId="77777777" w:rsidR="00664C01" w:rsidRPr="00AA04DC" w:rsidRDefault="00664C01" w:rsidP="00664C01">
      <w:pPr>
        <w:ind w:left="720"/>
        <w:rPr>
          <w:rFonts w:ascii="Cambria" w:hAnsi="Cambria"/>
          <w:sz w:val="20"/>
          <w:szCs w:val="20"/>
        </w:rPr>
      </w:pPr>
    </w:p>
    <w:p w14:paraId="69D7FC1D" w14:textId="77777777" w:rsidR="00664C01" w:rsidRPr="006A21D0" w:rsidRDefault="00664C01" w:rsidP="00664C0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</w:t>
      </w:r>
      <w:r w:rsidRPr="006A21D0">
        <w:rPr>
          <w:rFonts w:ascii="Cambria" w:hAnsi="Cambria"/>
          <w:sz w:val="20"/>
          <w:szCs w:val="20"/>
        </w:rPr>
        <w:t>. __________________________________________</w:t>
      </w:r>
      <w:r>
        <w:rPr>
          <w:rFonts w:ascii="Cambria" w:hAnsi="Cambria"/>
          <w:sz w:val="20"/>
          <w:szCs w:val="20"/>
        </w:rPr>
        <w:t xml:space="preserve"> -  </w:t>
      </w:r>
      <w:r w:rsidRPr="006A21D0">
        <w:rPr>
          <w:rFonts w:ascii="Cambria" w:hAnsi="Cambria"/>
          <w:sz w:val="20"/>
          <w:szCs w:val="20"/>
        </w:rPr>
        <w:t>________________________________________________________________________________</w:t>
      </w:r>
    </w:p>
    <w:p w14:paraId="1DEFE21E" w14:textId="77777777" w:rsidR="00664C01" w:rsidRPr="00AA04DC" w:rsidRDefault="00664C01" w:rsidP="00664C01">
      <w:pPr>
        <w:ind w:left="720"/>
        <w:rPr>
          <w:rFonts w:ascii="Cambria" w:hAnsi="Cambria"/>
          <w:sz w:val="20"/>
          <w:szCs w:val="20"/>
        </w:rPr>
      </w:pPr>
    </w:p>
    <w:p w14:paraId="16C25CDC" w14:textId="77777777" w:rsidR="00664C01" w:rsidRPr="006A21D0" w:rsidRDefault="00664C01" w:rsidP="00664C0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Pr="006A21D0">
        <w:rPr>
          <w:rFonts w:ascii="Cambria" w:hAnsi="Cambria"/>
          <w:sz w:val="20"/>
          <w:szCs w:val="20"/>
        </w:rPr>
        <w:t>. __________________________________________</w:t>
      </w:r>
      <w:r>
        <w:rPr>
          <w:rFonts w:ascii="Cambria" w:hAnsi="Cambria"/>
          <w:sz w:val="20"/>
          <w:szCs w:val="20"/>
        </w:rPr>
        <w:t xml:space="preserve"> - </w:t>
      </w:r>
      <w:r w:rsidRPr="006A21D0">
        <w:rPr>
          <w:rFonts w:ascii="Cambria" w:hAnsi="Cambria"/>
          <w:sz w:val="20"/>
          <w:szCs w:val="20"/>
        </w:rPr>
        <w:t>________________________________________________________________________________</w:t>
      </w:r>
    </w:p>
    <w:p w14:paraId="39713419" w14:textId="77777777" w:rsidR="00664C01" w:rsidRPr="00AA04DC" w:rsidRDefault="00664C01" w:rsidP="00664C01">
      <w:pPr>
        <w:ind w:left="720"/>
        <w:rPr>
          <w:rFonts w:ascii="Cambria" w:hAnsi="Cambria"/>
          <w:sz w:val="20"/>
          <w:szCs w:val="20"/>
        </w:rPr>
      </w:pPr>
    </w:p>
    <w:p w14:paraId="46E86432" w14:textId="77777777" w:rsidR="00664C01" w:rsidRPr="006A21D0" w:rsidRDefault="00664C01" w:rsidP="00664C0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Pr="006A21D0">
        <w:rPr>
          <w:rFonts w:ascii="Cambria" w:hAnsi="Cambria"/>
          <w:sz w:val="20"/>
          <w:szCs w:val="20"/>
        </w:rPr>
        <w:t>. __________________________________________</w:t>
      </w:r>
      <w:r>
        <w:rPr>
          <w:rFonts w:ascii="Cambria" w:hAnsi="Cambria"/>
          <w:sz w:val="20"/>
          <w:szCs w:val="20"/>
        </w:rPr>
        <w:t xml:space="preserve"> - </w:t>
      </w:r>
      <w:r w:rsidRPr="006A21D0">
        <w:rPr>
          <w:rFonts w:ascii="Cambria" w:hAnsi="Cambria"/>
          <w:sz w:val="20"/>
          <w:szCs w:val="20"/>
        </w:rPr>
        <w:t>________________________________________________________________________________</w:t>
      </w:r>
    </w:p>
    <w:p w14:paraId="5C58A615" w14:textId="77777777" w:rsidR="00664C01" w:rsidRPr="00AA04DC" w:rsidRDefault="00664C01" w:rsidP="00664C01">
      <w:pPr>
        <w:ind w:left="720"/>
        <w:rPr>
          <w:rFonts w:ascii="Cambria" w:hAnsi="Cambria"/>
          <w:sz w:val="20"/>
          <w:szCs w:val="20"/>
        </w:rPr>
      </w:pPr>
    </w:p>
    <w:p w14:paraId="4FE85E40" w14:textId="77777777" w:rsidR="008A2980" w:rsidRDefault="008A2980"/>
    <w:sectPr w:rsidR="008A2980" w:rsidSect="00851AD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71"/>
    <w:rsid w:val="000E0999"/>
    <w:rsid w:val="00664C01"/>
    <w:rsid w:val="00717F71"/>
    <w:rsid w:val="00851AD4"/>
    <w:rsid w:val="008A2980"/>
    <w:rsid w:val="00AE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F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Macintosh Word</Application>
  <DocSecurity>0</DocSecurity>
  <Lines>12</Lines>
  <Paragraphs>3</Paragraphs>
  <ScaleCrop>false</ScaleCrop>
  <Company>SWSD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dcterms:created xsi:type="dcterms:W3CDTF">2013-04-23T15:41:00Z</dcterms:created>
  <dcterms:modified xsi:type="dcterms:W3CDTF">2013-04-23T15:48:00Z</dcterms:modified>
</cp:coreProperties>
</file>